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E821D2">
        <w:tc>
          <w:tcPr>
            <w:tcW w:w="0" w:type="auto"/>
            <w:vAlign w:val="center"/>
            <w:hideMark/>
          </w:tcPr>
          <w:p w:rsidR="00E821D2" w:rsidRDefault="00F8640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СВОДНАЯ СМЕТА </w:t>
            </w:r>
          </w:p>
        </w:tc>
      </w:tr>
      <w:tr w:rsidR="00E821D2">
        <w:tc>
          <w:tcPr>
            <w:tcW w:w="0" w:type="auto"/>
            <w:vAlign w:val="center"/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и изыскательские работы </w:t>
            </w:r>
          </w:p>
        </w:tc>
      </w:tr>
    </w:tbl>
    <w:p w:rsidR="00E821D2" w:rsidRDefault="00E821D2">
      <w:pPr>
        <w:rPr>
          <w:rFonts w:eastAsia="Times New Roman"/>
          <w:vanish/>
        </w:rPr>
      </w:pPr>
    </w:p>
    <w:tbl>
      <w:tblPr>
        <w:tblW w:w="2750" w:type="pct"/>
        <w:tblInd w:w="2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6"/>
      </w:tblGrid>
      <w:tr w:rsidR="00F8640D" w:rsidTr="00F8640D">
        <w:tc>
          <w:tcPr>
            <w:tcW w:w="5000" w:type="pct"/>
            <w:vAlign w:val="center"/>
            <w:hideMark/>
          </w:tcPr>
          <w:p w:rsidR="00F8640D" w:rsidRDefault="00F8640D" w:rsidP="00F8640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Модернизация ПС-110/35/10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 xml:space="preserve"> "Михайловка"</w:t>
            </w:r>
          </w:p>
        </w:tc>
      </w:tr>
      <w:tr w:rsidR="00F8640D" w:rsidTr="00F8640D">
        <w:tc>
          <w:tcPr>
            <w:tcW w:w="50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E821D2" w:rsidRDefault="00E821D2">
      <w:pPr>
        <w:spacing w:after="240"/>
        <w:rPr>
          <w:rFonts w:eastAsia="Times New Roman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2699"/>
        <w:gridCol w:w="1985"/>
        <w:gridCol w:w="1700"/>
        <w:gridCol w:w="1560"/>
        <w:gridCol w:w="1132"/>
        <w:gridCol w:w="977"/>
      </w:tblGrid>
      <w:tr w:rsidR="00E821D2" w:rsidTr="00DE0D84">
        <w:tc>
          <w:tcPr>
            <w:tcW w:w="20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2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94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проектируемого объекта</w:t>
            </w:r>
          </w:p>
        </w:tc>
        <w:tc>
          <w:tcPr>
            <w:tcW w:w="81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Ссылка на № смет по формам 2П, 3П</w:t>
            </w:r>
          </w:p>
        </w:tc>
        <w:tc>
          <w:tcPr>
            <w:tcW w:w="17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Полная стоимость работ, тыс. руб.</w:t>
            </w:r>
          </w:p>
        </w:tc>
      </w:tr>
      <w:tr w:rsidR="00F8640D" w:rsidTr="00DE0D8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8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4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изыскательских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проектных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173ED1">
            <w:pPr>
              <w:jc w:val="center"/>
              <w:rPr>
                <w:rFonts w:eastAsia="Times New Roman"/>
                <w:sz w:val="22"/>
                <w:szCs w:val="22"/>
              </w:rPr>
            </w:pPr>
            <w:bookmarkStart w:id="0" w:name="_GoBack" w:colFirst="0" w:colLast="0"/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Модернизация ПС-110/35/10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"Михайловка". Проектная и рабочая документация.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</w:t>
            </w:r>
            <w:r w:rsidR="00DE0D84">
              <w:rPr>
                <w:rFonts w:eastAsia="Times New Roman"/>
                <w:sz w:val="22"/>
                <w:szCs w:val="22"/>
              </w:rPr>
              <w:t>ная</w:t>
            </w:r>
            <w:r>
              <w:rPr>
                <w:rFonts w:eastAsia="Times New Roman"/>
                <w:sz w:val="22"/>
                <w:szCs w:val="22"/>
              </w:rPr>
              <w:t xml:space="preserve"> и рабочая документация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0.000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5 989.143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5 989.143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173ED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Модернизация ПС-110/35/10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"Михайловка". Инженерно-геодезические изыскания.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Изыскания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291.602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0.000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291.602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173ED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Итого по сводной смете 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E821D2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291.602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5 989.143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6 280.745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173ED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проведения государственной экспертизы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1443167 х 0,1188 х 5,28 +109131 х 0,1188 х 5,28</w:t>
            </w: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Проектные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0.000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973.776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973.776</w:t>
            </w:r>
          </w:p>
        </w:tc>
      </w:tr>
      <w:tr w:rsidR="00F8640D" w:rsidTr="00DE0D8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173ED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Всего по сводной смете </w:t>
            </w:r>
          </w:p>
        </w:tc>
        <w:tc>
          <w:tcPr>
            <w:tcW w:w="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E821D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п.3-4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291.602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6 962.919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21D2" w:rsidRDefault="005A36CA" w:rsidP="00DE0D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7 254.521</w:t>
            </w:r>
          </w:p>
        </w:tc>
      </w:tr>
      <w:bookmarkEnd w:id="0"/>
    </w:tbl>
    <w:p w:rsidR="00E821D2" w:rsidRDefault="00E821D2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E821D2">
        <w:tc>
          <w:tcPr>
            <w:tcW w:w="1600" w:type="pct"/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сводной смете (тыс. руб.): </w:t>
            </w:r>
          </w:p>
        </w:tc>
        <w:tc>
          <w:tcPr>
            <w:tcW w:w="2750" w:type="pct"/>
            <w:hideMark/>
          </w:tcPr>
          <w:p w:rsidR="00E821D2" w:rsidRDefault="005A36CA">
            <w:pPr>
              <w:rPr>
                <w:rFonts w:eastAsia="Times New Roman"/>
                <w:sz w:val="22"/>
                <w:szCs w:val="22"/>
              </w:rPr>
            </w:pPr>
            <w:r w:rsidRPr="00DE0D84">
              <w:rPr>
                <w:rFonts w:eastAsia="Times New Roman"/>
                <w:b/>
                <w:i/>
                <w:sz w:val="22"/>
                <w:szCs w:val="22"/>
              </w:rPr>
              <w:t>7 254.521</w:t>
            </w:r>
            <w:r>
              <w:rPr>
                <w:rFonts w:eastAsia="Times New Roman"/>
                <w:sz w:val="22"/>
                <w:szCs w:val="22"/>
              </w:rPr>
              <w:t xml:space="preserve"> (Семь миллионов двести пятьдесят четыре тысячи пятьсот двадцать один рубль, 00 копеек)</w:t>
            </w:r>
          </w:p>
        </w:tc>
      </w:tr>
    </w:tbl>
    <w:p w:rsidR="00E821D2" w:rsidRDefault="00E821D2">
      <w:pPr>
        <w:rPr>
          <w:rFonts w:eastAsia="Times New Roman"/>
        </w:rPr>
      </w:pPr>
    </w:p>
    <w:tbl>
      <w:tblPr>
        <w:tblW w:w="506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5301"/>
      </w:tblGrid>
      <w:tr w:rsidR="00F8640D" w:rsidTr="00F8640D">
        <w:trPr>
          <w:trHeight w:val="372"/>
        </w:trPr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F8640D" w:rsidTr="00F8640D">
        <w:trPr>
          <w:trHeight w:val="372"/>
        </w:trPr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1й кат. Головко А.А.</w:t>
            </w:r>
          </w:p>
        </w:tc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Главный специалист-руководитель ГРП Соловьева Т.Г.</w:t>
            </w:r>
          </w:p>
        </w:tc>
      </w:tr>
      <w:tr w:rsidR="00F8640D" w:rsidTr="00F8640D">
        <w:trPr>
          <w:trHeight w:val="372"/>
        </w:trPr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</w:tr>
      <w:tr w:rsidR="00F8640D" w:rsidTr="00F8640D"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  <w:hideMark/>
          </w:tcPr>
          <w:p w:rsidR="00F8640D" w:rsidRDefault="00F8640D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A36CA" w:rsidRDefault="005A36CA">
      <w:pPr>
        <w:rPr>
          <w:rFonts w:eastAsia="Times New Roman"/>
        </w:rPr>
      </w:pPr>
    </w:p>
    <w:sectPr w:rsidR="005A36CA" w:rsidSect="00F864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8640D"/>
    <w:rsid w:val="00173ED1"/>
    <w:rsid w:val="005A36CA"/>
    <w:rsid w:val="00665AF4"/>
    <w:rsid w:val="00DE0D84"/>
    <w:rsid w:val="00E821D2"/>
    <w:rsid w:val="00F8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92F1D9-4ECF-4CB3-9D64-AEE4E8E0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63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creator>Головко Алексей Алексеевич</dc:creator>
  <cp:lastModifiedBy>Фомина Евгения Владимировна</cp:lastModifiedBy>
  <cp:revision>5</cp:revision>
  <cp:lastPrinted>2019-09-18T01:44:00Z</cp:lastPrinted>
  <dcterms:created xsi:type="dcterms:W3CDTF">2019-09-18T00:56:00Z</dcterms:created>
  <dcterms:modified xsi:type="dcterms:W3CDTF">2019-09-25T00:31:00Z</dcterms:modified>
</cp:coreProperties>
</file>